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38" w:rsidRDefault="004A3838" w:rsidP="004A3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на 07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4A3838" w:rsidRPr="00130697" w:rsidRDefault="004A3838" w:rsidP="004A38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70"/>
        <w:gridCol w:w="829"/>
        <w:gridCol w:w="1417"/>
        <w:gridCol w:w="1700"/>
        <w:gridCol w:w="2695"/>
        <w:gridCol w:w="6664"/>
        <w:gridCol w:w="1134"/>
      </w:tblGrid>
      <w:tr w:rsidR="004A3838" w:rsidTr="00364073">
        <w:tc>
          <w:tcPr>
            <w:tcW w:w="270" w:type="dxa"/>
          </w:tcPr>
          <w:p w:rsidR="004A3838" w:rsidRDefault="004A3838" w:rsidP="0036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A3838" w:rsidRPr="00130697" w:rsidRDefault="004A3838" w:rsidP="0036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4A3838" w:rsidRPr="00130697" w:rsidRDefault="004A3838" w:rsidP="0036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0" w:type="dxa"/>
          </w:tcPr>
          <w:p w:rsidR="004A3838" w:rsidRPr="00130697" w:rsidRDefault="004A3838" w:rsidP="0036407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5" w:type="dxa"/>
          </w:tcPr>
          <w:p w:rsidR="004A3838" w:rsidRPr="00130697" w:rsidRDefault="004A3838" w:rsidP="0036407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664" w:type="dxa"/>
          </w:tcPr>
          <w:p w:rsidR="004A3838" w:rsidRPr="00130697" w:rsidRDefault="004A3838" w:rsidP="0036407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134" w:type="dxa"/>
          </w:tcPr>
          <w:p w:rsidR="004A3838" w:rsidRPr="00130697" w:rsidRDefault="004A3838" w:rsidP="00364073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4A3838" w:rsidTr="00364073">
        <w:tc>
          <w:tcPr>
            <w:tcW w:w="270" w:type="dxa"/>
          </w:tcPr>
          <w:p w:rsidR="004A3838" w:rsidRDefault="004A3838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29" w:type="dxa"/>
          </w:tcPr>
          <w:p w:rsidR="004A3838" w:rsidRDefault="004A3838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7" w:type="dxa"/>
          </w:tcPr>
          <w:p w:rsidR="004A3838" w:rsidRPr="004A3838" w:rsidRDefault="004A3838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0" w:type="dxa"/>
            <w:shd w:val="clear" w:color="auto" w:fill="auto"/>
          </w:tcPr>
          <w:p w:rsidR="004A3838" w:rsidRPr="004A3838" w:rsidRDefault="004A3838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38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ометрия </w:t>
            </w:r>
          </w:p>
        </w:tc>
        <w:tc>
          <w:tcPr>
            <w:tcW w:w="2695" w:type="dxa"/>
          </w:tcPr>
          <w:p w:rsidR="004A3838" w:rsidRPr="004A3838" w:rsidRDefault="004A3838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38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6664" w:type="dxa"/>
          </w:tcPr>
          <w:p w:rsidR="004A3838" w:rsidRPr="004A3838" w:rsidRDefault="004A3838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38">
              <w:rPr>
                <w:rFonts w:ascii="Times New Roman" w:hAnsi="Times New Roman" w:cs="Times New Roman"/>
                <w:sz w:val="24"/>
                <w:szCs w:val="24"/>
              </w:rPr>
              <w:t>Учебник: повторяем теорему о вписанном угле, № 657, 664</w:t>
            </w:r>
          </w:p>
        </w:tc>
        <w:tc>
          <w:tcPr>
            <w:tcW w:w="1134" w:type="dxa"/>
          </w:tcPr>
          <w:p w:rsidR="004A3838" w:rsidRPr="004A3838" w:rsidRDefault="004A3838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38">
              <w:rPr>
                <w:rFonts w:ascii="Times New Roman" w:hAnsi="Times New Roman" w:cs="Times New Roman"/>
                <w:sz w:val="24"/>
                <w:szCs w:val="24"/>
              </w:rPr>
              <w:t>№ 660, 671</w:t>
            </w:r>
          </w:p>
        </w:tc>
      </w:tr>
      <w:tr w:rsidR="004A3838" w:rsidTr="00364073">
        <w:tc>
          <w:tcPr>
            <w:tcW w:w="270" w:type="dxa"/>
          </w:tcPr>
          <w:p w:rsidR="004A3838" w:rsidRDefault="004A3838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4A3838" w:rsidRDefault="004A3838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17" w:type="dxa"/>
          </w:tcPr>
          <w:p w:rsidR="004A3838" w:rsidRPr="005B4039" w:rsidRDefault="00446859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0" w:type="dxa"/>
            <w:shd w:val="clear" w:color="auto" w:fill="auto"/>
          </w:tcPr>
          <w:p w:rsidR="004A3838" w:rsidRPr="005B4039" w:rsidRDefault="004A3838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39">
              <w:rPr>
                <w:rFonts w:ascii="Times New Roman" w:hAnsi="Times New Roman" w:cs="Times New Roman"/>
                <w:sz w:val="24"/>
                <w:szCs w:val="24"/>
              </w:rPr>
              <w:t xml:space="preserve">Русский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95" w:type="dxa"/>
          </w:tcPr>
          <w:p w:rsidR="004A3838" w:rsidRPr="005B4039" w:rsidRDefault="004A3838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Синтаксический разбор предложения с обособленными членами</w:t>
            </w:r>
          </w:p>
        </w:tc>
        <w:tc>
          <w:tcPr>
            <w:tcW w:w="6664" w:type="dxa"/>
          </w:tcPr>
          <w:p w:rsidR="004A3838" w:rsidRDefault="00446859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</w:t>
            </w:r>
            <w:r w:rsidR="0063230D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стр.186 познакомиться с порядком разбора предложения.</w:t>
            </w:r>
          </w:p>
          <w:p w:rsidR="0063230D" w:rsidRPr="007D6474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упр.330, 331</w:t>
            </w:r>
          </w:p>
        </w:tc>
        <w:tc>
          <w:tcPr>
            <w:tcW w:w="1134" w:type="dxa"/>
          </w:tcPr>
          <w:p w:rsidR="004A3838" w:rsidRPr="007D6474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текста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предложения с обособленными членами,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разбор</w:t>
            </w:r>
          </w:p>
        </w:tc>
      </w:tr>
      <w:tr w:rsidR="0063230D" w:rsidTr="00364073">
        <w:tc>
          <w:tcPr>
            <w:tcW w:w="270" w:type="dxa"/>
          </w:tcPr>
          <w:p w:rsidR="0063230D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63230D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17" w:type="dxa"/>
          </w:tcPr>
          <w:p w:rsidR="0063230D" w:rsidRPr="0063230D" w:rsidRDefault="0063230D" w:rsidP="0036407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0" w:type="dxa"/>
            <w:shd w:val="clear" w:color="auto" w:fill="auto"/>
          </w:tcPr>
          <w:p w:rsidR="0063230D" w:rsidRPr="0063230D" w:rsidRDefault="0063230D" w:rsidP="0036407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695" w:type="dxa"/>
          </w:tcPr>
          <w:p w:rsidR="0063230D" w:rsidRPr="0063230D" w:rsidRDefault="0063230D" w:rsidP="0036407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 магниты</w:t>
            </w:r>
          </w:p>
        </w:tc>
        <w:tc>
          <w:tcPr>
            <w:tcW w:w="6664" w:type="dxa"/>
          </w:tcPr>
          <w:p w:rsidR="0063230D" w:rsidRPr="0063230D" w:rsidRDefault="0063230D" w:rsidP="00364073">
            <w:pPr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 пункт 1,2</w:t>
            </w:r>
          </w:p>
          <w:p w:rsidR="0063230D" w:rsidRPr="0063230D" w:rsidRDefault="0063230D" w:rsidP="0036407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ответить на </w:t>
            </w:r>
            <w:proofErr w:type="spellStart"/>
            <w:r w:rsidRPr="0063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63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№3,7</w:t>
            </w:r>
          </w:p>
        </w:tc>
        <w:tc>
          <w:tcPr>
            <w:tcW w:w="1134" w:type="dxa"/>
          </w:tcPr>
          <w:p w:rsidR="0063230D" w:rsidRPr="0063230D" w:rsidRDefault="0063230D" w:rsidP="0036407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20.26, 20.36</w:t>
            </w:r>
          </w:p>
        </w:tc>
      </w:tr>
      <w:tr w:rsidR="0063230D" w:rsidTr="00364073">
        <w:trPr>
          <w:gridAfter w:val="1"/>
          <w:wAfter w:w="1134" w:type="dxa"/>
        </w:trPr>
        <w:tc>
          <w:tcPr>
            <w:tcW w:w="13575" w:type="dxa"/>
            <w:gridSpan w:val="6"/>
          </w:tcPr>
          <w:p w:rsidR="0063230D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 </w:t>
            </w:r>
          </w:p>
        </w:tc>
      </w:tr>
      <w:tr w:rsidR="0063230D" w:rsidTr="00364073">
        <w:tc>
          <w:tcPr>
            <w:tcW w:w="270" w:type="dxa"/>
          </w:tcPr>
          <w:p w:rsidR="0063230D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63230D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63230D" w:rsidRPr="0063230D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0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shd w:val="clear" w:color="auto" w:fill="auto"/>
          </w:tcPr>
          <w:p w:rsidR="0063230D" w:rsidRPr="0063230D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0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5" w:type="dxa"/>
          </w:tcPr>
          <w:p w:rsidR="0063230D" w:rsidRPr="0063230D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0D"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</w:t>
            </w:r>
          </w:p>
        </w:tc>
        <w:tc>
          <w:tcPr>
            <w:tcW w:w="6664" w:type="dxa"/>
          </w:tcPr>
          <w:p w:rsidR="0063230D" w:rsidRPr="0063230D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0D"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proofErr w:type="gramStart"/>
            <w:r w:rsidRPr="0063230D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63230D">
              <w:rPr>
                <w:rFonts w:ascii="Times New Roman" w:hAnsi="Times New Roman" w:cs="Times New Roman"/>
                <w:sz w:val="24"/>
                <w:szCs w:val="24"/>
              </w:rPr>
              <w:t xml:space="preserve"> урок 31просмотреть видео урок по ссылке</w:t>
            </w:r>
          </w:p>
          <w:p w:rsidR="0063230D" w:rsidRPr="0063230D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323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https://resh.edu.ru/subject/lesson/2438/start</w:t>
              </w:r>
            </w:hyperlink>
          </w:p>
          <w:p w:rsidR="0063230D" w:rsidRPr="0063230D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0D">
              <w:rPr>
                <w:rFonts w:ascii="Times New Roman" w:hAnsi="Times New Roman" w:cs="Times New Roman"/>
                <w:sz w:val="24"/>
                <w:szCs w:val="24"/>
              </w:rPr>
              <w:t>- выполнить тренировочные задания, в случае отсутствия связи прочитать п.42 учебника выполнить упражнения в конце параграфа.</w:t>
            </w:r>
          </w:p>
        </w:tc>
        <w:tc>
          <w:tcPr>
            <w:tcW w:w="1134" w:type="dxa"/>
          </w:tcPr>
          <w:p w:rsidR="0063230D" w:rsidRPr="0063230D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0D">
              <w:rPr>
                <w:rFonts w:ascii="Times New Roman" w:hAnsi="Times New Roman" w:cs="Times New Roman"/>
                <w:sz w:val="24"/>
                <w:szCs w:val="24"/>
              </w:rPr>
              <w:t xml:space="preserve">П.42 </w:t>
            </w:r>
            <w:proofErr w:type="spellStart"/>
            <w:r w:rsidRPr="0063230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63230D">
              <w:rPr>
                <w:rFonts w:ascii="Times New Roman" w:hAnsi="Times New Roman" w:cs="Times New Roman"/>
                <w:sz w:val="24"/>
                <w:szCs w:val="24"/>
              </w:rPr>
              <w:t xml:space="preserve"> п.4</w:t>
            </w:r>
          </w:p>
        </w:tc>
      </w:tr>
      <w:tr w:rsidR="0063230D" w:rsidTr="00364073">
        <w:tc>
          <w:tcPr>
            <w:tcW w:w="270" w:type="dxa"/>
          </w:tcPr>
          <w:p w:rsidR="0063230D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9" w:type="dxa"/>
          </w:tcPr>
          <w:p w:rsidR="0063230D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7" w:type="dxa"/>
          </w:tcPr>
          <w:p w:rsidR="0063230D" w:rsidRPr="00804170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самостоятельная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ВК)</w:t>
            </w:r>
          </w:p>
        </w:tc>
        <w:tc>
          <w:tcPr>
            <w:tcW w:w="1700" w:type="dxa"/>
            <w:shd w:val="clear" w:color="auto" w:fill="auto"/>
          </w:tcPr>
          <w:p w:rsidR="0063230D" w:rsidRPr="00642DE7" w:rsidRDefault="0063230D" w:rsidP="0063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E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5" w:type="dxa"/>
          </w:tcPr>
          <w:p w:rsidR="0063230D" w:rsidRPr="00382991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91">
              <w:rPr>
                <w:rFonts w:ascii="Times New Roman" w:hAnsi="Times New Roman" w:cs="Times New Roman"/>
                <w:sz w:val="24"/>
                <w:szCs w:val="24"/>
              </w:rPr>
              <w:t xml:space="preserve">Слушаем немецкие тексты. </w:t>
            </w:r>
            <w:proofErr w:type="spellStart"/>
            <w:r w:rsidRPr="0038299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82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30D" w:rsidRPr="00804170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63230D" w:rsidRPr="00B42B95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95">
              <w:rPr>
                <w:rFonts w:ascii="Times New Roman" w:hAnsi="Times New Roman" w:cs="Times New Roman"/>
                <w:sz w:val="24"/>
                <w:szCs w:val="24"/>
              </w:rPr>
              <w:t xml:space="preserve">VK, </w:t>
            </w:r>
            <w:proofErr w:type="spellStart"/>
            <w:r w:rsidRPr="00B42B95">
              <w:rPr>
                <w:rFonts w:ascii="Times New Roman" w:hAnsi="Times New Roman" w:cs="Times New Roman"/>
                <w:sz w:val="24"/>
                <w:szCs w:val="24"/>
              </w:rPr>
              <w:t>OK,Viber,Facebook</w:t>
            </w:r>
            <w:proofErr w:type="spellEnd"/>
            <w:r w:rsidRPr="00B42B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30D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95">
              <w:rPr>
                <w:rFonts w:ascii="Times New Roman" w:hAnsi="Times New Roman" w:cs="Times New Roman"/>
                <w:sz w:val="24"/>
                <w:szCs w:val="24"/>
              </w:rPr>
              <w:t>АСУ РСО СВУ,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B9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63230D" w:rsidRDefault="0063230D" w:rsidP="0036407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189-190   у 1,3,5,7,8       </w:t>
            </w:r>
            <w:r>
              <w:t xml:space="preserve"> </w:t>
            </w:r>
          </w:p>
          <w:p w:rsidR="0063230D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B7B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https://lingvoelf.ru/</w:t>
              </w:r>
            </w:hyperlink>
          </w:p>
          <w:p w:rsidR="0063230D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B7B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https://www.de-online.ru/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230D" w:rsidRPr="00382991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B7B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https://yandex.ru/video-  уроки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  <w:p w:rsidR="0063230D" w:rsidRPr="00382991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0D" w:rsidRPr="00804170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30D" w:rsidRPr="00804170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75 у 1,2,3</w:t>
            </w:r>
          </w:p>
        </w:tc>
      </w:tr>
      <w:tr w:rsidR="0063230D" w:rsidTr="00364073">
        <w:trPr>
          <w:gridAfter w:val="1"/>
          <w:wAfter w:w="1134" w:type="dxa"/>
        </w:trPr>
        <w:tc>
          <w:tcPr>
            <w:tcW w:w="13575" w:type="dxa"/>
            <w:gridSpan w:val="6"/>
          </w:tcPr>
          <w:p w:rsidR="0063230D" w:rsidRDefault="0063230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 Б Е Д </w:t>
            </w:r>
          </w:p>
        </w:tc>
      </w:tr>
      <w:tr w:rsidR="00A85956" w:rsidTr="00364073">
        <w:tc>
          <w:tcPr>
            <w:tcW w:w="270" w:type="dxa"/>
          </w:tcPr>
          <w:p w:rsidR="00A85956" w:rsidRDefault="00A85956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A85956" w:rsidRDefault="00A85956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7" w:type="dxa"/>
          </w:tcPr>
          <w:p w:rsidR="00A85956" w:rsidRPr="000A6D41" w:rsidRDefault="00A85956" w:rsidP="00364073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A85956" w:rsidRPr="000A6D41" w:rsidRDefault="00A85956" w:rsidP="00364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A85956" w:rsidRPr="000A6D41" w:rsidRDefault="00A85956" w:rsidP="00364073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95" w:type="dxa"/>
          </w:tcPr>
          <w:p w:rsidR="00A85956" w:rsidRPr="000A6D41" w:rsidRDefault="00A85956" w:rsidP="00364073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>Предпринимательская деятельн</w:t>
            </w:r>
            <w:bookmarkStart w:id="0" w:name="_GoBack"/>
            <w:bookmarkEnd w:id="0"/>
            <w:r w:rsidRPr="000A6D41">
              <w:rPr>
                <w:rFonts w:ascii="Times New Roman" w:hAnsi="Times New Roman" w:cs="Times New Roman"/>
              </w:rPr>
              <w:t>ость.</w:t>
            </w:r>
          </w:p>
        </w:tc>
        <w:tc>
          <w:tcPr>
            <w:tcW w:w="6664" w:type="dxa"/>
          </w:tcPr>
          <w:p w:rsidR="00A85956" w:rsidRPr="000A6D41" w:rsidRDefault="00A85956" w:rsidP="00364073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>Чтение параграфа 22, сделать конспект</w:t>
            </w:r>
          </w:p>
          <w:p w:rsidR="00A85956" w:rsidRPr="000A6D41" w:rsidRDefault="00A85956" w:rsidP="00364073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>Дополнительный материал</w:t>
            </w:r>
          </w:p>
          <w:p w:rsidR="00A85956" w:rsidRPr="000A6D41" w:rsidRDefault="00A85956" w:rsidP="00364073">
            <w:pPr>
              <w:rPr>
                <w:rFonts w:ascii="Times New Roman" w:hAnsi="Times New Roman" w:cs="Times New Roman"/>
              </w:rPr>
            </w:pPr>
            <w:hyperlink r:id="rId9" w:history="1">
              <w:r w:rsidRPr="000A6D41">
                <w:rPr>
                  <w:rStyle w:val="a4"/>
                  <w:rFonts w:ascii="Times New Roman" w:hAnsi="Times New Roman" w:cs="Times New Roman"/>
                </w:rPr>
                <w:t>https://foxford.ru/wiki/obschestvoznanie/predprinimatelskaya-deyatelnost-i-ee-formy</w:t>
              </w:r>
            </w:hyperlink>
          </w:p>
          <w:p w:rsidR="00A85956" w:rsidRPr="000A6D41" w:rsidRDefault="00A85956" w:rsidP="00364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5956" w:rsidRPr="000A6D41" w:rsidRDefault="00A85956" w:rsidP="00364073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 xml:space="preserve">П.22, стр. 192-193 задания 2,3,4(присылать в АСУ РСО, </w:t>
            </w:r>
            <w:proofErr w:type="spellStart"/>
            <w:r w:rsidRPr="000A6D4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A6D41">
              <w:rPr>
                <w:rFonts w:ascii="Times New Roman" w:hAnsi="Times New Roman" w:cs="Times New Roman"/>
              </w:rPr>
              <w:t>)</w:t>
            </w:r>
          </w:p>
        </w:tc>
      </w:tr>
    </w:tbl>
    <w:p w:rsidR="004A3838" w:rsidRDefault="004A3838" w:rsidP="004A3838"/>
    <w:p w:rsidR="004A3838" w:rsidRDefault="004A3838" w:rsidP="004A3838"/>
    <w:p w:rsidR="004A3838" w:rsidRDefault="004A3838" w:rsidP="004A3838"/>
    <w:p w:rsidR="002320FB" w:rsidRDefault="00A85956"/>
    <w:sectPr w:rsidR="002320FB" w:rsidSect="004A38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8"/>
    <w:rsid w:val="001E4E59"/>
    <w:rsid w:val="00446859"/>
    <w:rsid w:val="004A3838"/>
    <w:rsid w:val="0063230D"/>
    <w:rsid w:val="00A85956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A383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A383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-%20%20&#1091;&#1088;&#1086;&#1082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ngvoelf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438/star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xford.ru/wiki/obschestvoznanie/predprinimatelskaya-deyatelnost-i-ee-for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2020-04-06T11:14:00Z</dcterms:created>
  <dcterms:modified xsi:type="dcterms:W3CDTF">2020-04-06T12:08:00Z</dcterms:modified>
</cp:coreProperties>
</file>