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61" w:rsidRPr="00D31AB3" w:rsidRDefault="00784B61" w:rsidP="00784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30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443"/>
        <w:gridCol w:w="2268"/>
        <w:gridCol w:w="4110"/>
        <w:gridCol w:w="2694"/>
        <w:gridCol w:w="1276"/>
      </w:tblGrid>
      <w:tr w:rsidR="00784B61" w:rsidRPr="00684A38" w:rsidTr="000437C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84B61" w:rsidRPr="00684A38" w:rsidTr="00784B61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Консультация.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 Повторение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класс 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Учебник:1. Чтение п.1-7 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повторение материала </w:t>
            </w:r>
            <w:hyperlink r:id="rId5" w:history="1">
              <w:r w:rsidRPr="00784B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https://youtu.be/lwfhnkr6WyY</w:t>
              </w:r>
            </w:hyperlink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3.решение задач </w:t>
            </w:r>
            <w:hyperlink r:id="rId6" w:history="1">
              <w:r w:rsidRPr="00784B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https://yandex.ru/efir?stream_id=4de9a94e77ddc1a78527c11fe303f31a&amp;from_block=logo_partner_player</w:t>
              </w:r>
            </w:hyperlink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Чтение п.1-7-учебника. 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>Зачет по геометрии в 7 классе по теме: «Треугольники»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>Вопросы к зачёту прикреплены в файле в АСУ РСО.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84B61" w:rsidRPr="00684A38" w:rsidRDefault="00EE49DE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784B6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4B61" w:rsidRPr="00684A38" w:rsidTr="00EE49DE">
        <w:trPr>
          <w:trHeight w:val="260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работа, с помощью ЭОР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и Центральной Азии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 "Юго-</w:t>
            </w:r>
            <w:proofErr w:type="spellStart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Запдная</w:t>
            </w:r>
            <w:proofErr w:type="spellEnd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 Азия" и сделай записи по видеосюжету </w:t>
            </w:r>
            <w:hyperlink r:id="rId8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https://www.youtube.com/watch?v=M3RimP6sA-M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 " Центральная Азия" сделай записи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Выполни одно из заданий: 1. Опиши по плану страну Турцию,2. Дай </w:t>
            </w:r>
            <w:proofErr w:type="gramStart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сравнительную</w:t>
            </w:r>
            <w:proofErr w:type="gramEnd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характеристикуУзбекистана</w:t>
            </w:r>
            <w:proofErr w:type="spellEnd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 и Таджикистана, 3.Найди и запиши интересные факты о Казахстане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84B61" w:rsidRPr="00684A38" w:rsidRDefault="00EE49DE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784B6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4B61" w:rsidRPr="00684A38" w:rsidTr="00EE49DE">
        <w:trPr>
          <w:trHeight w:val="32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6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Дефис в междометиях.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правило п.75, выполняем упр.462, 463 с выполнением всех заданий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E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Упр.464 п.75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Ссылка для повторного прохождения теста по теме «Частица» </w:t>
            </w:r>
            <w:hyperlink r:id="rId10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</w:t>
              </w:r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rms/d/1eH3AWKbcrAf-h-pJxHYCyug5EF6ng5yfPCT5-HMd6K8/edit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84B61" w:rsidRPr="00684A38" w:rsidRDefault="00EE49DE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84B6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 w:rsidR="00784B6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bookmarkEnd w:id="0"/>
      <w:tr w:rsidR="00784B61" w:rsidRPr="00684A38" w:rsidTr="000437C2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B61" w:rsidRPr="00684A38" w:rsidTr="00784B61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>в XVII в.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прочитать параграф 26, выписать новые термины, даты, персоналии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2-7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B61" w:rsidRPr="00684A38" w:rsidRDefault="00EE49DE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784B6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4B61" w:rsidRPr="00684A38" w:rsidTr="00784B61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"Компьютерные презентации"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по ссылке </w:t>
            </w:r>
            <w:hyperlink r:id="rId13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http://www.lbz.ru/metodist/authors/informatika/3/eor7.php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 ищем материал к параграфу 5.2, выполняем онлайн тест Вариант 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84B61" w:rsidRPr="00684A38" w:rsidRDefault="00EE49DE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784B6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4B61" w:rsidRPr="00684A38" w:rsidTr="000437C2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B61" w:rsidRPr="00684A38" w:rsidTr="00784B61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Д.С. Лихачев. Духовное напутствие молодежи в главах книги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>«Земля родная»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наизусть по </w:t>
            </w:r>
            <w:proofErr w:type="spellStart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</w:t>
            </w:r>
            <w:proofErr w:type="spellStart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. Изучаем тему по ссылке </w:t>
            </w:r>
            <w:hyperlink r:id="rId15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https://resh.edu.ru/subject/lesson/2297/start</w:t>
              </w:r>
              <w:proofErr w:type="gramStart"/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84B61">
              <w:rPr>
                <w:rFonts w:ascii="Times New Roman" w:hAnsi="Times New Roman" w:cs="Times New Roman"/>
                <w:sz w:val="24"/>
                <w:szCs w:val="24"/>
              </w:rPr>
              <w:t xml:space="preserve">ыполняем задания к уроку. Если нет доступа, работаем с учебником </w:t>
            </w:r>
            <w:r w:rsidRPr="0078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стр.203-209, отвечаем на вопросы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784B61" w:rsidRDefault="00784B61" w:rsidP="0078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Стр.209 письменно отвечать на вопросы 1-3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61" w:rsidRPr="00684A38" w:rsidRDefault="00EE49DE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784B6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84B61" w:rsidRPr="00684A38" w:rsidTr="000437C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684A38" w:rsidRDefault="00784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F70F12" w:rsidRDefault="00784B61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F70F12" w:rsidRDefault="00784B61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F70F12" w:rsidRDefault="00784B61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F70F12" w:rsidRDefault="00784B61" w:rsidP="000437C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4B61" w:rsidRPr="00F70F12" w:rsidRDefault="00784B61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61" w:rsidRDefault="00EE49DE" w:rsidP="000437C2">
            <w:pPr>
              <w:spacing w:after="0" w:line="240" w:lineRule="auto"/>
            </w:pPr>
            <w:hyperlink r:id="rId17" w:tgtFrame="_blank" w:history="1">
              <w:r w:rsidR="00784B6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84B61" w:rsidRPr="00684A38" w:rsidRDefault="00784B61" w:rsidP="00784B61">
      <w:pPr>
        <w:rPr>
          <w:rFonts w:ascii="Times New Roman" w:hAnsi="Times New Roman" w:cs="Times New Roman"/>
          <w:sz w:val="24"/>
          <w:szCs w:val="24"/>
        </w:rPr>
      </w:pPr>
    </w:p>
    <w:p w:rsidR="00784B61" w:rsidRDefault="00784B61" w:rsidP="00784B61"/>
    <w:p w:rsidR="00784B61" w:rsidRDefault="00784B61" w:rsidP="00784B61"/>
    <w:p w:rsidR="00784B61" w:rsidRDefault="00784B61" w:rsidP="00784B61"/>
    <w:p w:rsidR="00784B61" w:rsidRDefault="00784B61" w:rsidP="00784B61"/>
    <w:p w:rsidR="00784B61" w:rsidRDefault="00784B61" w:rsidP="00784B61"/>
    <w:p w:rsidR="00784B61" w:rsidRDefault="00784B61" w:rsidP="00784B61"/>
    <w:p w:rsidR="00784B61" w:rsidRDefault="00784B61" w:rsidP="00784B61"/>
    <w:p w:rsidR="00784B61" w:rsidRDefault="00784B61" w:rsidP="00784B61"/>
    <w:p w:rsidR="00784B61" w:rsidRDefault="00784B61" w:rsidP="00784B61"/>
    <w:p w:rsidR="00784B61" w:rsidRDefault="00784B61" w:rsidP="00784B61"/>
    <w:p w:rsidR="002320FB" w:rsidRDefault="00EE49DE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61"/>
    <w:rsid w:val="001E4E59"/>
    <w:rsid w:val="00784B61"/>
    <w:rsid w:val="00C64A6F"/>
    <w:rsid w:val="00E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3RimP6sA-M" TargetMode="External"/><Relationship Id="rId13" Type="http://schemas.openxmlformats.org/officeDocument/2006/relationships/hyperlink" Target="http://www.lbz.ru/metodist/authors/informatika/3/eor7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de9a94e77ddc1a78527c11fe303f31a&amp;from_block=logo_partner_player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lwfhnkr6WyY" TargetMode="External"/><Relationship Id="rId15" Type="http://schemas.openxmlformats.org/officeDocument/2006/relationships/hyperlink" Target="https://resh.edu.ru/subject/lesson/2297/start/" TargetMode="External"/><Relationship Id="rId10" Type="http://schemas.openxmlformats.org/officeDocument/2006/relationships/hyperlink" Target="https://docs.google.com/forms/d/1eH3AWKbcrAf-h-pJxHYCyug5EF6ng5yfPCT5-HMd6K8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2020-04-29T12:25:00Z</dcterms:created>
  <dcterms:modified xsi:type="dcterms:W3CDTF">2020-04-29T12:57:00Z</dcterms:modified>
</cp:coreProperties>
</file>