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0F" w:rsidRDefault="00AD370F" w:rsidP="00AD37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620">
        <w:rPr>
          <w:rFonts w:ascii="Times New Roman" w:hAnsi="Times New Roman" w:cs="Times New Roman"/>
          <w:b/>
          <w:sz w:val="28"/>
          <w:szCs w:val="28"/>
        </w:rPr>
        <w:t>Конспект открытого урока с использованием новых образовательных технологий (в том числе с ЭОР )</w:t>
      </w:r>
    </w:p>
    <w:p w:rsidR="00AD370F" w:rsidRPr="002210D0" w:rsidRDefault="00AD370F" w:rsidP="00AD370F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Дата: 5марта 2016</w:t>
      </w:r>
      <w:r w:rsidRPr="002210D0">
        <w:rPr>
          <w:b/>
          <w:sz w:val="28"/>
          <w:szCs w:val="28"/>
        </w:rPr>
        <w:t xml:space="preserve"> г.</w:t>
      </w:r>
    </w:p>
    <w:p w:rsidR="00AD370F" w:rsidRPr="002210D0" w:rsidRDefault="00AD370F" w:rsidP="00AD370F">
      <w:pPr>
        <w:keepNext/>
        <w:outlineLvl w:val="0"/>
        <w:rPr>
          <w:b/>
          <w:sz w:val="28"/>
          <w:szCs w:val="28"/>
        </w:rPr>
      </w:pPr>
      <w:r w:rsidRPr="002210D0">
        <w:rPr>
          <w:b/>
          <w:sz w:val="28"/>
          <w:szCs w:val="28"/>
        </w:rPr>
        <w:t>Место проведения: ГБОУ СОШ с. Кротково</w:t>
      </w:r>
    </w:p>
    <w:p w:rsidR="00AD370F" w:rsidRPr="002210D0" w:rsidRDefault="00AD370F" w:rsidP="00AD370F">
      <w:pPr>
        <w:rPr>
          <w:b/>
          <w:sz w:val="28"/>
          <w:szCs w:val="28"/>
        </w:rPr>
      </w:pPr>
      <w:r w:rsidRPr="002210D0">
        <w:rPr>
          <w:b/>
          <w:sz w:val="28"/>
          <w:szCs w:val="28"/>
        </w:rPr>
        <w:t>Уровень: окружной</w:t>
      </w:r>
    </w:p>
    <w:p w:rsidR="00AD370F" w:rsidRDefault="00AD370F" w:rsidP="00AD37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 алгебра и начала анализа.</w:t>
      </w:r>
    </w:p>
    <w:p w:rsidR="004B0E84" w:rsidRPr="00AD370F" w:rsidRDefault="004B0E84" w:rsidP="00AD37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4B0E84" w:rsidRPr="004B0E84" w:rsidRDefault="004B0E84" w:rsidP="004B0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Содействовать усвоению учащимися применению производной в практических заданиях;</w:t>
      </w:r>
    </w:p>
    <w:p w:rsidR="004B0E84" w:rsidRPr="004B0E84" w:rsidRDefault="004B0E84" w:rsidP="004B0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Научить учащихся четко использовать свойства функции и производной.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E84" w:rsidRPr="004B0E84" w:rsidRDefault="004B0E84" w:rsidP="004B0E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Развивать умения анализировать вопрос задания и сделать выводы;</w:t>
      </w:r>
    </w:p>
    <w:p w:rsidR="004B0E84" w:rsidRPr="004B0E84" w:rsidRDefault="004B0E84" w:rsidP="004B0E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Развивать умения применять имеющиеся знания в практических заданиях.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E84" w:rsidRPr="004B0E84" w:rsidRDefault="004B0E84" w:rsidP="004B0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предмету;</w:t>
      </w:r>
    </w:p>
    <w:p w:rsidR="004B0E84" w:rsidRPr="004B0E84" w:rsidRDefault="004B0E84" w:rsidP="004B0E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Необходимость данных теоретических и практических умений для продолжения учебы.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E84" w:rsidRPr="004B0E84" w:rsidRDefault="004B0E84" w:rsidP="004B0E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Выработать специфические умения и навыки по работе с графиком производной функции для их применения при сдаче ЕГЭ;</w:t>
      </w:r>
    </w:p>
    <w:p w:rsidR="004B0E84" w:rsidRPr="004B0E84" w:rsidRDefault="004B0E84" w:rsidP="004B0E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Формировать умения читать свойства функции по графику её производной; умения анализировать материал, выявлять аналогии;</w:t>
      </w:r>
    </w:p>
    <w:p w:rsidR="004B0E84" w:rsidRPr="004B0E84" w:rsidRDefault="004B0E84" w:rsidP="004B0E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Подготовиться к контрольной работе.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1. Актуализация опорных знаний (АОЗ).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2.Отработка знаний, умений и навыков по теме.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3. Тестирование (В8 из ЕГЭ).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4. Взаимопроверка, выставление оценок “соседу”.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5. Подведение уроков урока.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Оборудование: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компьютерный класс, доска, маркер, тесты (2 варианта).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Оргмомент. 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>. Здравствуйте, садитесь.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В ходе изучения темы “Исследование функций с помощью производной” были сформированы умения находить критические точки функции, производную, определять с ее помощью свойства функции и строить ее график . Сегодня мы посмотрим на эту тему под иным углом зрения: как через график производной функции определить свойства самой функции. Наша задача: научиться ориентироваться в разнообразии заданий, связанных с графиками функций и их производных.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При подготовке к ЕГЭ по математике в КИМах даны задачи на применение графика производной для исследования функций. Поэтому на данном уроке мы должны систематизировать свои знания по этой теме и научиться быстро находить ответы на вопросы заданий В8.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Слайд №1.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>“Применение производной и ее графика для чтения свойств функций”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E84" w:rsidRPr="004B0E84" w:rsidRDefault="004B0E84" w:rsidP="004B0E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Отработка ЗУН применения производной, ее геометрического смысла и графика производной для определения свойств функций.</w:t>
      </w:r>
    </w:p>
    <w:p w:rsidR="004B0E84" w:rsidRPr="004B0E84" w:rsidRDefault="004B0E84" w:rsidP="004B0E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Развитие оперативности выполнения тестов ЕГЭ.</w:t>
      </w:r>
    </w:p>
    <w:p w:rsidR="004B0E84" w:rsidRPr="004B0E84" w:rsidRDefault="004B0E84" w:rsidP="004B0E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 как внимательность, умение работать с текстом, умение работать с графиком производной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Актуализация опорных знаний (АОЗ). 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>Слайды с № 4 по № 10.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Сейчас на экране будут появляться вопросы для повторения. Ваша задача: дать четкий и краткий ответ по каждому пункту. Верность вашего ответа можно будет проверить на экране. 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сначала появляется вопрос, после ответов учащихся для сверки появляется верный ответ.)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вопросов для АОЗ.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Определение производной.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Геометрический смысл производной.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Связь между значениями производной, угловым коэффициентом касательной, углом между касательной и положительным направлением оси ОХ.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промежутков монотонности функции.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определения критических точек, точек экстремума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Необходимые и достаточные условия экстремума</w:t>
      </w:r>
    </w:p>
    <w:p w:rsidR="004B0E84" w:rsidRPr="004B0E84" w:rsidRDefault="004B0E84" w:rsidP="004B0E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наибольшего и наименьшего значения функции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(Учащиеся отвечают на каждый пункт, сопровождая свои ответы, записями и чертежами на доске. При ошибочных и неполных ответах, одноклассники исправляют и дополняют их. После ответа учащихся, на экране появляется верный ответ. Таким образом, учащиеся сразу могут сверить свой ответ с верным.)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3. Отработка знаний, умений и навыков по теме.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Слайды № 11 по № 15.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Учащимся предлагаются задания из КИМов ЕГЭ по математике прошлых лет, из сайтов в интернете на применение производной и ее графика для исследования свойств функций. Задания появляются последовательно. Решения дают учащиеся на доске, либо рассуждениями. Затем на слайде появляется верное решение и сверяется с решением учащихся. Если в решении допущена ошибка, то она анализируется всем классом.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Слайд №16 и №17.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Далее в классе целесообразно рассмотреть ключевую задачу: по приведенному графику производной ученики должны придумать (конечно же, с помощью учителя) различные вопросы, относящиеся к свойствам самой функции. Естественно, что эти вопросы обсуждаются, в случае необходимости корректируются, обобщаются, фиксируются в тетради, после чего наступает этап решения этих заданий. Здесь необходимо добиться того, чтобы ученики не просто давали правильный ответ, а умели его аргументировать (доказывать), с использованием соответствующих определений, свойств, правил.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Тестирование (В8 из ЕГЭ). 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>Слайд № 18 по № 29. Слайд № 30 – ключи к тесту.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Учитель: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Итак, мы обобщили ваши знания по данной теме: повторили основные свойства производной, решили задачи, связанные с графиком производной, разобрали сложные и проблемные моменты применения производной и графика производной для исследования свойств функций.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Сейчас проведем тестирование в 2 варианта. Задания будут появляться на экран оба варианта, одновременно. Вы изучаете вопрос, находите ответ, заносите его в бланк для ответов. После завершение теста, меняетесь бланками и проверяете работу соседа по готовым ответам. Выставляете оценку ( до 10 баллов – “2”, с 11 до 15 баллов –“3”, с 16 до 19 баллов – “4”, более 19 баллов – “5”.).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Подведение итогов урока.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Мы рассмотрели взаимосвязь монотонности функции и знака ее производной, достаточные условия существования экстремума. Рассмотрели различные задания на чтение графика производной функции, которые встречаются в текстах единого государственного экзамена. Все рассмотренные нами задания хороши тем, что на их выполнение не нужно много времени.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Во время единого государственного экзамена это очень важно: быстро и правильно записать ответ.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Бланки с ответами сдайте. Оценка за урок вам уже известна и буде</w:t>
      </w:r>
      <w:r w:rsidR="00702A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выставлена в журнал.</w:t>
      </w:r>
    </w:p>
    <w:p w:rsidR="004B0E84" w:rsidRP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sz w:val="24"/>
          <w:szCs w:val="24"/>
        </w:rPr>
        <w:t>Считаю, что класс подготовился к контрольной работе.</w:t>
      </w:r>
    </w:p>
    <w:p w:rsidR="004B0E84" w:rsidRDefault="004B0E84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E84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Домашняя работа</w:t>
      </w:r>
      <w:r w:rsidRPr="004B0E84">
        <w:rPr>
          <w:rFonts w:ascii="Times New Roman" w:eastAsia="Times New Roman" w:hAnsi="Times New Roman" w:cs="Times New Roman"/>
          <w:sz w:val="24"/>
          <w:szCs w:val="24"/>
        </w:rPr>
        <w:t xml:space="preserve"> будет творческая. Слайд № 33.</w:t>
      </w:r>
    </w:p>
    <w:p w:rsidR="000807B8" w:rsidRPr="00622AC2" w:rsidRDefault="000807B8" w:rsidP="000807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проведён в 10 классе ГБОУ СОШ с.Кротково </w:t>
      </w:r>
      <w:r w:rsidRPr="00622AC2">
        <w:rPr>
          <w:b/>
          <w:sz w:val="28"/>
          <w:szCs w:val="28"/>
        </w:rPr>
        <w:t xml:space="preserve"> на неделе матем</w:t>
      </w:r>
      <w:r>
        <w:rPr>
          <w:b/>
          <w:sz w:val="28"/>
          <w:szCs w:val="28"/>
        </w:rPr>
        <w:t>атики в школе. Учитель Богданова Надежда Егоровна</w:t>
      </w:r>
    </w:p>
    <w:p w:rsidR="000807B8" w:rsidRDefault="000807B8" w:rsidP="000807B8">
      <w:pPr>
        <w:shd w:val="clear" w:color="auto" w:fill="FFFFFF"/>
        <w:spacing w:line="240" w:lineRule="atLeast"/>
        <w:rPr>
          <w:rStyle w:val="HTML"/>
          <w:color w:val="000000"/>
          <w:sz w:val="28"/>
          <w:szCs w:val="28"/>
        </w:rPr>
      </w:pPr>
      <w:r w:rsidRPr="005E0072">
        <w:rPr>
          <w:sz w:val="28"/>
          <w:szCs w:val="28"/>
        </w:rPr>
        <w:t xml:space="preserve">Данный  урок размещен на официальном школьном сайте: </w:t>
      </w:r>
      <w:r w:rsidRPr="00D03742">
        <w:rPr>
          <w:rStyle w:val="HTML"/>
          <w:b/>
          <w:bCs/>
          <w:color w:val="000000"/>
          <w:sz w:val="28"/>
          <w:szCs w:val="28"/>
        </w:rPr>
        <w:t>krotkovo</w:t>
      </w:r>
      <w:r w:rsidRPr="00D03742">
        <w:rPr>
          <w:rStyle w:val="HTML"/>
          <w:color w:val="000000"/>
          <w:sz w:val="28"/>
          <w:szCs w:val="28"/>
        </w:rPr>
        <w:t>.</w:t>
      </w:r>
      <w:r w:rsidRPr="00D03742">
        <w:rPr>
          <w:rStyle w:val="HTML"/>
          <w:b/>
          <w:bCs/>
          <w:color w:val="000000"/>
          <w:sz w:val="28"/>
          <w:szCs w:val="28"/>
        </w:rPr>
        <w:t>minobr63</w:t>
      </w:r>
      <w:r w:rsidRPr="00D03742">
        <w:rPr>
          <w:rStyle w:val="HTML"/>
          <w:color w:val="000000"/>
          <w:sz w:val="28"/>
          <w:szCs w:val="28"/>
        </w:rPr>
        <w:t>.</w:t>
      </w:r>
      <w:r w:rsidRPr="00D03742">
        <w:rPr>
          <w:rStyle w:val="HTML"/>
          <w:b/>
          <w:bCs/>
          <w:color w:val="000000"/>
          <w:sz w:val="28"/>
          <w:szCs w:val="28"/>
        </w:rPr>
        <w:t>ru</w:t>
      </w:r>
      <w:r w:rsidRPr="00D03742">
        <w:rPr>
          <w:rStyle w:val="HTML"/>
          <w:color w:val="000000"/>
          <w:sz w:val="28"/>
          <w:szCs w:val="28"/>
        </w:rPr>
        <w:t>/</w:t>
      </w:r>
    </w:p>
    <w:p w:rsidR="000807B8" w:rsidRPr="00351B5A" w:rsidRDefault="000807B8" w:rsidP="000807B8">
      <w:pPr>
        <w:rPr>
          <w:sz w:val="28"/>
          <w:szCs w:val="28"/>
        </w:rPr>
      </w:pPr>
      <w:r w:rsidRPr="00351B5A">
        <w:rPr>
          <w:sz w:val="28"/>
          <w:szCs w:val="28"/>
        </w:rPr>
        <w:t>Заместитель руковод</w:t>
      </w:r>
      <w:r>
        <w:rPr>
          <w:sz w:val="28"/>
          <w:szCs w:val="28"/>
        </w:rPr>
        <w:t>ителя ОО</w:t>
      </w:r>
      <w:r w:rsidRPr="00351B5A">
        <w:rPr>
          <w:sz w:val="28"/>
          <w:szCs w:val="28"/>
        </w:rPr>
        <w:t xml:space="preserve">  _______________/</w:t>
      </w:r>
      <w:r>
        <w:rPr>
          <w:sz w:val="28"/>
          <w:szCs w:val="28"/>
        </w:rPr>
        <w:t xml:space="preserve"> </w:t>
      </w:r>
      <w:r w:rsidRPr="00351B5A">
        <w:rPr>
          <w:sz w:val="28"/>
          <w:szCs w:val="28"/>
        </w:rPr>
        <w:t>С.М.Нардед</w:t>
      </w:r>
      <w:r>
        <w:rPr>
          <w:sz w:val="28"/>
          <w:szCs w:val="28"/>
        </w:rPr>
        <w:t xml:space="preserve"> </w:t>
      </w:r>
      <w:r w:rsidRPr="00351B5A">
        <w:rPr>
          <w:sz w:val="28"/>
          <w:szCs w:val="28"/>
        </w:rPr>
        <w:t>/</w:t>
      </w:r>
    </w:p>
    <w:p w:rsidR="000807B8" w:rsidRPr="00D03742" w:rsidRDefault="000807B8" w:rsidP="000807B8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0807B8" w:rsidRPr="004B0E84" w:rsidRDefault="000807B8" w:rsidP="004B0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807B8" w:rsidRPr="004B0E84" w:rsidSect="004B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719"/>
    <w:multiLevelType w:val="multilevel"/>
    <w:tmpl w:val="91F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C1C85"/>
    <w:multiLevelType w:val="multilevel"/>
    <w:tmpl w:val="A380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529B9"/>
    <w:multiLevelType w:val="multilevel"/>
    <w:tmpl w:val="9F62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729C5"/>
    <w:multiLevelType w:val="multilevel"/>
    <w:tmpl w:val="669E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06464"/>
    <w:multiLevelType w:val="multilevel"/>
    <w:tmpl w:val="3BC8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603FA"/>
    <w:multiLevelType w:val="multilevel"/>
    <w:tmpl w:val="6F4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10705"/>
    <w:multiLevelType w:val="multilevel"/>
    <w:tmpl w:val="FB1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D488F"/>
    <w:rsid w:val="000807B8"/>
    <w:rsid w:val="000E6188"/>
    <w:rsid w:val="000E7896"/>
    <w:rsid w:val="002731BE"/>
    <w:rsid w:val="004B0E84"/>
    <w:rsid w:val="004B36C8"/>
    <w:rsid w:val="005F54A7"/>
    <w:rsid w:val="00660D82"/>
    <w:rsid w:val="00702A26"/>
    <w:rsid w:val="007D488F"/>
    <w:rsid w:val="0080516B"/>
    <w:rsid w:val="00AD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B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0E84"/>
    <w:rPr>
      <w:b/>
      <w:bCs/>
    </w:rPr>
  </w:style>
  <w:style w:type="character" w:styleId="a6">
    <w:name w:val="Emphasis"/>
    <w:basedOn w:val="a0"/>
    <w:uiPriority w:val="20"/>
    <w:qFormat/>
    <w:rsid w:val="004B0E84"/>
    <w:rPr>
      <w:i/>
      <w:iCs/>
    </w:rPr>
  </w:style>
  <w:style w:type="character" w:styleId="a7">
    <w:name w:val="Hyperlink"/>
    <w:basedOn w:val="a0"/>
    <w:uiPriority w:val="99"/>
    <w:semiHidden/>
    <w:unhideWhenUsed/>
    <w:rsid w:val="004B0E84"/>
    <w:rPr>
      <w:color w:val="0000FF"/>
      <w:u w:val="single"/>
    </w:rPr>
  </w:style>
  <w:style w:type="character" w:customStyle="1" w:styleId="street-address">
    <w:name w:val="street-address"/>
    <w:basedOn w:val="a0"/>
    <w:rsid w:val="004B0E84"/>
  </w:style>
  <w:style w:type="character" w:customStyle="1" w:styleId="locality">
    <w:name w:val="locality"/>
    <w:basedOn w:val="a0"/>
    <w:rsid w:val="004B0E84"/>
  </w:style>
  <w:style w:type="character" w:customStyle="1" w:styleId="country-name">
    <w:name w:val="country-name"/>
    <w:basedOn w:val="a0"/>
    <w:rsid w:val="004B0E84"/>
  </w:style>
  <w:style w:type="character" w:customStyle="1" w:styleId="postal-code">
    <w:name w:val="postal-code"/>
    <w:basedOn w:val="a0"/>
    <w:rsid w:val="004B0E84"/>
  </w:style>
  <w:style w:type="character" w:customStyle="1" w:styleId="extended-address">
    <w:name w:val="extended-address"/>
    <w:basedOn w:val="a0"/>
    <w:rsid w:val="004B0E84"/>
  </w:style>
  <w:style w:type="character" w:customStyle="1" w:styleId="tel">
    <w:name w:val="tel"/>
    <w:basedOn w:val="a0"/>
    <w:rsid w:val="004B0E84"/>
  </w:style>
  <w:style w:type="character" w:customStyle="1" w:styleId="text">
    <w:name w:val="text"/>
    <w:basedOn w:val="a0"/>
    <w:rsid w:val="004B0E84"/>
  </w:style>
  <w:style w:type="paragraph" w:styleId="a8">
    <w:name w:val="Balloon Text"/>
    <w:basedOn w:val="a"/>
    <w:link w:val="a9"/>
    <w:uiPriority w:val="99"/>
    <w:semiHidden/>
    <w:unhideWhenUsed/>
    <w:rsid w:val="004B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E84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807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4096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2017-02-27T06:19:00Z</dcterms:created>
  <dcterms:modified xsi:type="dcterms:W3CDTF">2017-03-08T05:04:00Z</dcterms:modified>
</cp:coreProperties>
</file>